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97D43" w14:textId="77777777" w:rsidR="00833757" w:rsidRPr="00CC1424" w:rsidRDefault="00833757" w:rsidP="00EE1CA6">
      <w:pPr>
        <w:spacing w:line="5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CC1424">
        <w:rPr>
          <w:rFonts w:ascii="標楷體" w:eastAsia="標楷體" w:hAnsi="標楷體" w:cs="Times New Roman" w:hint="eastAsia"/>
          <w:b/>
          <w:sz w:val="36"/>
          <w:szCs w:val="36"/>
        </w:rPr>
        <w:t>臺北市私立光仁國民小學附設幼兒園</w:t>
      </w:r>
    </w:p>
    <w:p w14:paraId="342589CF" w14:textId="5E79D1C8" w:rsidR="00EE5AD6" w:rsidRDefault="007546C0" w:rsidP="00EE1CA6">
      <w:pPr>
        <w:spacing w:line="40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CC1424">
        <w:rPr>
          <w:rFonts w:ascii="標楷體" w:eastAsia="標楷體" w:hAnsi="標楷體" w:cs="Times New Roman" w:hint="eastAsia"/>
          <w:b/>
          <w:sz w:val="36"/>
          <w:szCs w:val="36"/>
        </w:rPr>
        <w:t>114</w:t>
      </w:r>
      <w:r w:rsidR="00B04499" w:rsidRPr="00CC1424">
        <w:rPr>
          <w:rFonts w:ascii="標楷體" w:eastAsia="標楷體" w:hAnsi="標楷體" w:cs="Times New Roman" w:hint="eastAsia"/>
          <w:b/>
          <w:sz w:val="36"/>
          <w:szCs w:val="36"/>
        </w:rPr>
        <w:t>學年度第</w:t>
      </w:r>
      <w:r w:rsidR="00EE5AD6" w:rsidRPr="00CC1424">
        <w:rPr>
          <w:rFonts w:ascii="標楷體" w:eastAsia="標楷體" w:hAnsi="標楷體" w:cs="Times New Roman" w:hint="eastAsia"/>
          <w:b/>
          <w:sz w:val="36"/>
          <w:szCs w:val="36"/>
        </w:rPr>
        <w:t>二</w:t>
      </w:r>
      <w:r w:rsidR="00833757" w:rsidRPr="00CC1424">
        <w:rPr>
          <w:rFonts w:ascii="標楷體" w:eastAsia="標楷體" w:hAnsi="標楷體" w:cs="Times New Roman" w:hint="eastAsia"/>
          <w:b/>
          <w:sz w:val="36"/>
          <w:szCs w:val="36"/>
        </w:rPr>
        <w:t>學期</w:t>
      </w:r>
      <w:r w:rsidR="0074193F">
        <w:rPr>
          <w:rFonts w:ascii="標楷體" w:eastAsia="標楷體" w:hAnsi="標楷體" w:cs="Times New Roman" w:hint="eastAsia"/>
          <w:b/>
          <w:sz w:val="36"/>
          <w:szCs w:val="36"/>
        </w:rPr>
        <w:t>六</w:t>
      </w:r>
      <w:r w:rsidR="00833757" w:rsidRPr="00CC1424">
        <w:rPr>
          <w:rFonts w:ascii="標楷體" w:eastAsia="標楷體" w:hAnsi="標楷體" w:cs="Times New Roman" w:hint="eastAsia"/>
          <w:b/>
          <w:sz w:val="36"/>
          <w:szCs w:val="36"/>
        </w:rPr>
        <w:t>月份親職文稿</w:t>
      </w:r>
    </w:p>
    <w:p w14:paraId="3500FA43" w14:textId="77777777" w:rsidR="00EE1CA6" w:rsidRPr="00CC1424" w:rsidRDefault="00EE1CA6" w:rsidP="008827C1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p w14:paraId="2BD57F73" w14:textId="2AE9F9C8" w:rsidR="00FF22F8" w:rsidRDefault="00FF22F8" w:rsidP="008827C1">
      <w:pPr>
        <w:spacing w:line="44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48"/>
          <w:szCs w:val="48"/>
          <w14:ligatures w14:val="standardContextual"/>
        </w:rPr>
      </w:pPr>
      <w:r w:rsidRPr="00FF22F8">
        <w:rPr>
          <w:rFonts w:ascii="標楷體" w:eastAsia="標楷體" w:hAnsi="標楷體" w:cs="Times New Roman" w:hint="eastAsia"/>
          <w:b/>
          <w:bCs/>
          <w:color w:val="000000" w:themeColor="text1"/>
          <w:sz w:val="48"/>
          <w:szCs w:val="48"/>
          <w14:ligatures w14:val="standardContextual"/>
        </w:rPr>
        <w:t>孩子需要自己學會解決問題</w:t>
      </w:r>
    </w:p>
    <w:p w14:paraId="05CED994" w14:textId="77777777" w:rsidR="00DD3219" w:rsidRPr="00DD3219" w:rsidRDefault="00DD3219" w:rsidP="008827C1">
      <w:pPr>
        <w:spacing w:line="44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48"/>
          <w:szCs w:val="48"/>
          <w14:ligatures w14:val="standardContextual"/>
        </w:rPr>
      </w:pPr>
    </w:p>
    <w:p w14:paraId="11B70144" w14:textId="13B527E7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孩子在遊戲學習的過程中，大人急著介入，好嗎？洪蘭教授指出，學習的過程本來就是緩慢的，因為它是神經迴路的連接，需要時間來鞏固這些連接，大人請不要任意剝奪孩子學習的機會。</w:t>
      </w:r>
    </w:p>
    <w:p w14:paraId="34B8447A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經驗足夠豐富，更能心靈手巧</w:t>
      </w:r>
    </w:p>
    <w:p w14:paraId="3E0AE32E" w14:textId="3DFD8ADD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最近在一個研討會中聽到老師們問：心靈手巧有基因上的關係嗎？為什麼現在很多孩子都是眼高手低，知道該怎麼做，卻做得很笨拙？這可以被訓練嗎？還有老師問：這個跟聰明才智有關係嗎？比較心細機靈敏感的人是否比較聰明？</w:t>
      </w:r>
    </w:p>
    <w:p w14:paraId="42BA3A6C" w14:textId="54FC4413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這個問題需要從好幾個層次來回答，它和基因有關，但後天的比重更大。外界傳遞到每個人視網膜的訊息量雖然是一樣的，但是經驗使他們對同樣訊息的解讀不同，也就是說，經驗會使大腦運用較少的資源做出更好的成績，使他們從許多人看不出的差異中，看出了不同。名廚江振誠曾說，他在法國餐廳削了兩年馬鈴薯後，只要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一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拿起來就知道它的產地，適合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煎炸或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作泥，這個心靈手巧是他兩年辛苦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削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馬鈴薯經驗換來的。</w:t>
      </w:r>
    </w:p>
    <w:p w14:paraId="68A59479" w14:textId="708E40D0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很多人都以為神經元的數量很重要，其實，神經元的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突觸量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才是更重要，因為那是神經元之間的連接。孩子的大腦大約在六歲時，就已經長到成人的90%了，但是為什麼孩子和大人比起來笨拙很多？那就是後天經驗所形成神經迴路因連接或修剪（用進廢退）變得更精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準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的關係了。</w:t>
      </w:r>
    </w:p>
    <w:p w14:paraId="64E23089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孩子自己能做的事，絕不要替他做</w:t>
      </w:r>
    </w:p>
    <w:p w14:paraId="546CE53D" w14:textId="5CCB06E9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心理學家很早就知道，聰明才智是決定於神經連接的方式和連接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lastRenderedPageBreak/>
        <w:t>的密度，而這二者都與孩子的經驗有關，尤其是實際動手的經驗。所以各國的教育者都呼籲：凡是孩子可以自己做的事，不要替他做，要讓他自己做，因為主動動手才會促使神經連接。中國也有「窮人的孩子早當家」的話，因為沒有人照顧，要活下去便得自己動手，經驗使他們比別的孩子更早學會察言觀色，了解人情冷暖了。</w:t>
      </w:r>
    </w:p>
    <w:p w14:paraId="4179ABB6" w14:textId="5335FB1E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前面為什麼用「各國」？原來文化不同，父母在這個方面的教養方式不同，造成孩子解決問題的態度不同。早年我還在加州大學時，曾看過下面這個例子：</w:t>
      </w:r>
    </w:p>
    <w:p w14:paraId="055CF8E5" w14:textId="7AC70A66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加州大學因為是研究型大學，所以教授來自世界各地，各種膚色和文化都有。又因為心理學中有一個領域是兒童發展，因此校園內有附設幼兒園，一方面滿足教職員托兒的需求，一方面給心理系的學生觀察兒童成長的機會。有一次我帶學生去幼兒園時，正值他們在作問題解決（problem solving）的活動：老師給他們一個有洞的鏟子，要他們把沙坑中的沙子裝進一個小瓶子中。因為這種幼兒園是不收費的，因此很多工作，如午餐，需由家長來做志工，園中便常有家長在。</w:t>
      </w:r>
    </w:p>
    <w:p w14:paraId="58A449E0" w14:textId="6AD4080F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那天當孩子在試著把沙裝進瓶子時，發現了困難：鏟子有洞，還沒有把沙</w:t>
      </w:r>
      <w:proofErr w:type="gramStart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鏟到瓶</w:t>
      </w:r>
      <w:proofErr w:type="gramEnd"/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口，沙就漏光了。他們在反覆嘗試時，有些家長發現了窘境。日本媽媽便走過去輕聲對孩子說:「把瓶子靠近一點」，並做手勢給孩子看；中國的媽媽則大聲跟孩子說：「把瓶子拿近一點，把瓶子拿近一點」，因為聲音很大，引起所有人的注意，我還在想，要不要告訴她不可干涉孩子遊戲，要讓孩子自己玩時，她已經脫掉鞋子走進沙坑中，直接動手教孩子怎麼把沙裝進去了。</w:t>
      </w:r>
    </w:p>
    <w:p w14:paraId="3B45A22B" w14:textId="212F416C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結果中國的孩子在他媽媽把瓶子裝滿後，便不再玩了，伸手要媽媽抱；日本孩子看到，把瓶子裝滿後，也不再玩了。只有美國孩子還在繼續試，但很快他們了解到問題的所在，把鏟子很靠近瓶子後，就完成了任務。這時他們非常高興，反覆把瓶中的沙倒出來又裝回去，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lastRenderedPageBreak/>
        <w:t>又玩了幾次後，才爬出沙坑去玩別的東西。在這全程，美國媽媽完全沒有介入，她們只是用眼神去鼓勵孩子再試試。</w:t>
      </w:r>
    </w:p>
    <w:p w14:paraId="1BA352E8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color w:val="000000" w:themeColor="text1"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color w:val="000000" w:themeColor="text1"/>
          <w:sz w:val="36"/>
          <w:szCs w:val="36"/>
          <w14:ligatures w14:val="standardContextual"/>
        </w:rPr>
        <w:t>學會自己解決問題，才有成就感</w:t>
      </w:r>
    </w:p>
    <w:p w14:paraId="63B05CBB" w14:textId="1BB42975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研究發現只有當自己找到解決方案時，這個知識才會深入大腦，他們下次再遇到類似問題時就會馬上解決；日本孩子雖然靠模仿也解決了這個問題，但這個解決方式在他大腦中，不會像美國孩子般，留下那麼深刻的印象，因為他是學來的，不是自己動腦筋找出來的；中國的孩子雖然最早完成任務，但他們沒有成就感，因為不是自己做的，這種教養方式反而會使他們下次碰到困難時，兩手一攤，等待別人來替他解決。</w:t>
      </w:r>
    </w:p>
    <w:p w14:paraId="288750D6" w14:textId="239C4B32" w:rsidR="00FF22F8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FF22F8" w:rsidRPr="00FF22F8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學習的過程本來就是緩慢的，因為它是神經迴路的連接，需要時間來鞏固這些連接，所以請不要剝奪孩子學習的機會，學習的重點在有沒有學會，能不能應用或轉換（transfer）到另一項作業上，快慢完全不是重點。學習是看成果，只要學會了就達到目的了。</w:t>
      </w:r>
    </w:p>
    <w:p w14:paraId="6A34DD75" w14:textId="77777777" w:rsidR="00FF22F8" w:rsidRPr="00FF22F8" w:rsidRDefault="00FF22F8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</w:p>
    <w:p w14:paraId="0920C8CB" w14:textId="77777777" w:rsidR="00FF22F8" w:rsidRPr="00DD3219" w:rsidRDefault="00FF22F8" w:rsidP="00FF22F8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DD3219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大人不要擔心，開竅的早，少年得志；開竅的晚，大器晚成，最終的效果都是一樣的。</w:t>
      </w:r>
    </w:p>
    <w:p w14:paraId="5B1E358C" w14:textId="152C3561" w:rsidR="00197849" w:rsidRPr="00FF22F8" w:rsidRDefault="00DD3219" w:rsidP="00FF22F8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          </w:t>
      </w:r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文</w:t>
      </w:r>
      <w:proofErr w:type="gramStart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∕</w:t>
      </w:r>
      <w:proofErr w:type="gramEnd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洪蘭 </w:t>
      </w:r>
      <w:proofErr w:type="gramStart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臺</w:t>
      </w:r>
      <w:proofErr w:type="gramEnd"/>
      <w:r w:rsidR="0074193F" w:rsidRPr="0074193F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北醫學大學、中央大學 講座教授</w:t>
      </w:r>
    </w:p>
    <w:sectPr w:rsidR="00197849" w:rsidRPr="00FF22F8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0232D" w14:textId="77777777" w:rsidR="00DE19C7" w:rsidRDefault="00DE19C7" w:rsidP="00833757">
      <w:r>
        <w:separator/>
      </w:r>
    </w:p>
  </w:endnote>
  <w:endnote w:type="continuationSeparator" w:id="0">
    <w:p w14:paraId="5BCFDE92" w14:textId="77777777" w:rsidR="00DE19C7" w:rsidRDefault="00DE19C7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6260D" w14:textId="77777777" w:rsidR="00DE19C7" w:rsidRDefault="00DE19C7" w:rsidP="00833757">
      <w:r>
        <w:separator/>
      </w:r>
    </w:p>
  </w:footnote>
  <w:footnote w:type="continuationSeparator" w:id="0">
    <w:p w14:paraId="63183F0A" w14:textId="77777777" w:rsidR="00DE19C7" w:rsidRDefault="00DE19C7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3394888">
    <w:abstractNumId w:val="5"/>
  </w:num>
  <w:num w:numId="2" w16cid:durableId="138231791">
    <w:abstractNumId w:val="2"/>
  </w:num>
  <w:num w:numId="3" w16cid:durableId="2013069830">
    <w:abstractNumId w:val="4"/>
  </w:num>
  <w:num w:numId="4" w16cid:durableId="1518077969">
    <w:abstractNumId w:val="6"/>
  </w:num>
  <w:num w:numId="5" w16cid:durableId="286160782">
    <w:abstractNumId w:val="3"/>
  </w:num>
  <w:num w:numId="6" w16cid:durableId="980959981">
    <w:abstractNumId w:val="0"/>
  </w:num>
  <w:num w:numId="7" w16cid:durableId="330262388">
    <w:abstractNumId w:val="7"/>
  </w:num>
  <w:num w:numId="8" w16cid:durableId="647126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226"/>
    <w:rsid w:val="000202E3"/>
    <w:rsid w:val="000304DA"/>
    <w:rsid w:val="00031EFE"/>
    <w:rsid w:val="00032D29"/>
    <w:rsid w:val="00033C19"/>
    <w:rsid w:val="000C03E9"/>
    <w:rsid w:val="00115821"/>
    <w:rsid w:val="001169E2"/>
    <w:rsid w:val="00153BDF"/>
    <w:rsid w:val="00197849"/>
    <w:rsid w:val="001B2004"/>
    <w:rsid w:val="00221046"/>
    <w:rsid w:val="002218DC"/>
    <w:rsid w:val="00266303"/>
    <w:rsid w:val="002B2163"/>
    <w:rsid w:val="002B54BF"/>
    <w:rsid w:val="002D05EE"/>
    <w:rsid w:val="002D06F8"/>
    <w:rsid w:val="002E340A"/>
    <w:rsid w:val="00303D2E"/>
    <w:rsid w:val="00323ED4"/>
    <w:rsid w:val="00367260"/>
    <w:rsid w:val="00375EB0"/>
    <w:rsid w:val="00394610"/>
    <w:rsid w:val="003A1C79"/>
    <w:rsid w:val="003B63D0"/>
    <w:rsid w:val="003F1281"/>
    <w:rsid w:val="004F4DC5"/>
    <w:rsid w:val="00526561"/>
    <w:rsid w:val="00527777"/>
    <w:rsid w:val="00546DED"/>
    <w:rsid w:val="005641BB"/>
    <w:rsid w:val="00574836"/>
    <w:rsid w:val="005966A7"/>
    <w:rsid w:val="005F1569"/>
    <w:rsid w:val="0061300B"/>
    <w:rsid w:val="00644A03"/>
    <w:rsid w:val="0074193F"/>
    <w:rsid w:val="007546C0"/>
    <w:rsid w:val="00794BC3"/>
    <w:rsid w:val="00797D9D"/>
    <w:rsid w:val="007D2485"/>
    <w:rsid w:val="00833757"/>
    <w:rsid w:val="008827C1"/>
    <w:rsid w:val="009133DB"/>
    <w:rsid w:val="00921403"/>
    <w:rsid w:val="00922A7C"/>
    <w:rsid w:val="00947C78"/>
    <w:rsid w:val="009667E9"/>
    <w:rsid w:val="00997706"/>
    <w:rsid w:val="009A6878"/>
    <w:rsid w:val="009C7005"/>
    <w:rsid w:val="00B04499"/>
    <w:rsid w:val="00B24226"/>
    <w:rsid w:val="00B31A9C"/>
    <w:rsid w:val="00B66C04"/>
    <w:rsid w:val="00BC7AC6"/>
    <w:rsid w:val="00BE1C96"/>
    <w:rsid w:val="00BF4B03"/>
    <w:rsid w:val="00C00AD1"/>
    <w:rsid w:val="00C03484"/>
    <w:rsid w:val="00C15671"/>
    <w:rsid w:val="00CA6161"/>
    <w:rsid w:val="00CC1424"/>
    <w:rsid w:val="00D04777"/>
    <w:rsid w:val="00D145CC"/>
    <w:rsid w:val="00D20317"/>
    <w:rsid w:val="00D52CAB"/>
    <w:rsid w:val="00D57D25"/>
    <w:rsid w:val="00DA489F"/>
    <w:rsid w:val="00DC1ECA"/>
    <w:rsid w:val="00DD3219"/>
    <w:rsid w:val="00DE19C7"/>
    <w:rsid w:val="00DE6F4B"/>
    <w:rsid w:val="00E0531F"/>
    <w:rsid w:val="00E466F1"/>
    <w:rsid w:val="00EA7650"/>
    <w:rsid w:val="00EE13D9"/>
    <w:rsid w:val="00EE1CA6"/>
    <w:rsid w:val="00EE5AD6"/>
    <w:rsid w:val="00EF25D4"/>
    <w:rsid w:val="00F467FE"/>
    <w:rsid w:val="00F76C9D"/>
    <w:rsid w:val="00F8261B"/>
    <w:rsid w:val="00F84239"/>
    <w:rsid w:val="00F92B20"/>
    <w:rsid w:val="00F97CC4"/>
    <w:rsid w:val="00FC5214"/>
    <w:rsid w:val="00FF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ACFA1"/>
  <w15:docId w15:val="{C452654B-B4A7-47AA-BC46-7A9B1C39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danny.huang (黃咨貽)</cp:lastModifiedBy>
  <cp:revision>11</cp:revision>
  <dcterms:created xsi:type="dcterms:W3CDTF">2022-08-16T05:35:00Z</dcterms:created>
  <dcterms:modified xsi:type="dcterms:W3CDTF">2026-03-22T02:15:00Z</dcterms:modified>
</cp:coreProperties>
</file>